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E6DA4" w:sz="8" w:space="4"/>
        </w:pBdr>
        <w:spacing w:after="60" w:before="0"/>
      </w:pPr>
      <w:r>
        <w:rPr>
          <w:rFonts w:ascii="Georgia" w:cs="Georgia" w:eastAsia="Georgia" w:hAnsi="Georgia"/>
          <w:b/>
          <w:bCs/>
          <w:color w:val="1B3A6B"/>
          <w:sz w:val="36"/>
          <w:szCs w:val="36"/>
        </w:rPr>
        <w:t xml:space="preserve">Unit 4 Quiz — Credit &amp; Debt</w:t>
      </w:r>
    </w:p>
    <w:p>
      <w:pPr>
        <w:spacing w:after="320" w:before="80"/>
      </w:pPr>
      <w:r>
        <w:rPr>
          <w:rFonts w:ascii="Georgia" w:cs="Georgia" w:eastAsia="Georgia" w:hAnsi="Georgia"/>
          <w:i/>
          <w:iCs/>
          <w:color w:val="444444"/>
          <w:sz w:val="22"/>
          <w:szCs w:val="22"/>
        </w:rPr>
        <w:t>Teen Money Independence  ·  Lessons 4.1 – 4.5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CCCCCC" w:sz="1"/>
              <w:right w:val="none" w:color="FFFFFF" w:sz="0"/>
            </w:tcBorders>
            <w:tcMar>
              <w:top w:type="dxa" w:w="0"/>
              <w:left w:type="dxa" w:w="0"/>
              <w:bottom w:type="dxa" w:w="80"/>
              <w:right w:type="dxa" w:w="0"/>
            </w:tcMar>
          </w:tcPr>
          <w:p>
            <w:pPr>
              <w:spacing w:after="0" w:before="0"/>
            </w:pPr>
            <w:r>
              <w:rPr>
                <w:rFonts w:ascii="Georgia" w:cs="Georgia" w:eastAsia="Georgia" w:hAnsi="Georgia"/>
                <w:color w:val="555555"/>
                <w:sz w:val="20"/>
                <w:szCs w:val="20"/>
              </w:rPr>
              <w:t xml:space="preserve">Name: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single" w:color="CCCCCC" w:sz="1"/>
              <w:right w:val="none" w:color="FFFFFF" w:sz="0"/>
            </w:tcBorders>
            <w:tcMar>
              <w:top w:type="dxa" w:w="0"/>
              <w:left w:type="dxa" w:w="0"/>
              <w:bottom w:type="dxa" w:w="80"/>
              <w:right w:type="dxa" w:w="0"/>
            </w:tcMar>
          </w:tcPr>
          <w:p>
            <w:pPr>
              <w:spacing w:after="0" w:before="0"/>
            </w:pPr>
            <w:r>
              <w:rPr>
                <w:rFonts w:ascii="Georgia" w:cs="Georgia" w:eastAsia="Georgia" w:hAnsi="Georgia"/>
                <w:color w:val="555555"/>
                <w:sz w:val="20"/>
                <w:szCs w:val="20"/>
              </w:rPr>
              <w:t xml:space="preserve">Date:</w:t>
            </w:r>
          </w:p>
        </w:tc>
      </w:tr>
    </w:tbl>
    <w:p>
      <w:pPr>
        <w:spacing w:after="0" w:before="200"/>
      </w:pPr>
      <w:r>
        <w:t xml:space="preserve"/>
      </w:r>
    </w:p>
    <w:p>
      <w:pPr>
        <w:spacing w:after="80" w:before="280"/>
      </w:pPr>
      <w:r>
        <w:rPr>
          <w:rFonts w:ascii="Georgia" w:cs="Georgia" w:eastAsia="Georgia" w:hAnsi="Georgia"/>
          <w:b/>
          <w:bCs/>
          <w:color w:val="2E6DA4"/>
          <w:sz w:val="20"/>
          <w:szCs w:val="20"/>
        </w:rPr>
        <w:t xml:space="preserve">PART 1 — MULTIPLE CHOICE  (2 POINTS EACH)</w:t>
      </w:r>
    </w:p>
    <w:p>
      <w:pPr>
        <w:spacing w:after="100" w:before="0"/>
      </w:pPr>
      <w:r>
        <w:rPr>
          <w:rFonts w:ascii="Georgia" w:cs="Georgia" w:eastAsia="Georgia" w:hAnsi="Georgia"/>
          <w:i/>
          <w:iCs/>
          <w:color w:val="555555"/>
          <w:sz w:val="20"/>
          <w:szCs w:val="20"/>
        </w:rPr>
        <w:t xml:space="preserve">Circle the best answer.</w:t>
      </w:r>
    </w:p>
    <w:p>
      <w:pPr>
        <w:spacing w:after="60" w:before="160"/>
      </w:pPr>
      <w:r>
        <w:rPr>
          <w:rFonts w:ascii="Georgia" w:cs="Georgia" w:eastAsia="Georgia" w:hAnsi="Georgia"/>
          <w:b/>
          <w:bCs/>
          <w:sz w:val="22"/>
          <w:szCs w:val="22"/>
        </w:rPr>
        <w:t xml:space="preserve">1.  Which factor has the largest impact on a person's credit score?</w:t>
      </w:r>
    </w:p>
    <w:p>
      <w:pPr>
        <w:spacing w:after="40" w:before="40"/>
      </w:pPr>
      <w:r>
        <w:rPr>
          <w:rFonts w:ascii="Georgia" w:cs="Georgia" w:eastAsia="Georgia" w:hAnsi="Georgia"/>
          <w:sz w:val="22"/>
          <w:szCs w:val="22"/>
        </w:rPr>
        <w:t xml:space="preserve">   A.  </w:t>
      </w:r>
      <w:r>
        <w:rPr>
          <w:rFonts w:ascii="Georgia" w:cs="Georgia" w:eastAsia="Georgia" w:hAnsi="Georgia"/>
          <w:sz w:val="22"/>
          <w:szCs w:val="22"/>
        </w:rPr>
        <w:t xml:space="preserve">Total number of credit accounts</w:t>
      </w:r>
    </w:p>
    <w:p>
      <w:pPr>
        <w:spacing w:after="40" w:before="40"/>
      </w:pPr>
      <w:r>
        <w:rPr>
          <w:rFonts w:ascii="Georgia" w:cs="Georgia" w:eastAsia="Georgia" w:hAnsi="Georgia"/>
          <w:sz w:val="22"/>
          <w:szCs w:val="22"/>
        </w:rPr>
        <w:t xml:space="preserve">   B.  </w:t>
      </w:r>
      <w:r>
        <w:rPr>
          <w:rFonts w:ascii="Georgia" w:cs="Georgia" w:eastAsia="Georgia" w:hAnsi="Georgia"/>
          <w:sz w:val="22"/>
          <w:szCs w:val="22"/>
        </w:rPr>
        <w:t xml:space="preserve">Payment history (on-time vs. late payments)</w:t>
      </w:r>
    </w:p>
    <w:p>
      <w:pPr>
        <w:spacing w:after="40" w:before="40"/>
      </w:pPr>
      <w:r>
        <w:rPr>
          <w:rFonts w:ascii="Georgia" w:cs="Georgia" w:eastAsia="Georgia" w:hAnsi="Georgia"/>
          <w:sz w:val="22"/>
          <w:szCs w:val="22"/>
        </w:rPr>
        <w:t xml:space="preserve">   C.  </w:t>
      </w:r>
      <w:r>
        <w:rPr>
          <w:rFonts w:ascii="Georgia" w:cs="Georgia" w:eastAsia="Georgia" w:hAnsi="Georgia"/>
          <w:sz w:val="22"/>
          <w:szCs w:val="22"/>
        </w:rPr>
        <w:t xml:space="preserve">The age of their oldest account</w:t>
      </w:r>
    </w:p>
    <w:p>
      <w:pPr>
        <w:spacing w:after="40" w:before="40"/>
      </w:pPr>
      <w:r>
        <w:rPr>
          <w:rFonts w:ascii="Georgia" w:cs="Georgia" w:eastAsia="Georgia" w:hAnsi="Georgia"/>
          <w:sz w:val="22"/>
          <w:szCs w:val="22"/>
        </w:rPr>
        <w:t xml:space="preserve">   D.  </w:t>
      </w:r>
      <w:r>
        <w:rPr>
          <w:rFonts w:ascii="Georgia" w:cs="Georgia" w:eastAsia="Georgia" w:hAnsi="Georgia"/>
          <w:sz w:val="22"/>
          <w:szCs w:val="22"/>
        </w:rPr>
        <w:t xml:space="preserve">How many times they have checked their own score</w:t>
      </w:r>
    </w:p>
    <w:p>
      <w:pPr>
        <w:spacing w:after="60" w:before="160"/>
      </w:pPr>
      <w:r>
        <w:rPr>
          <w:rFonts w:ascii="Georgia" w:cs="Georgia" w:eastAsia="Georgia" w:hAnsi="Georgia"/>
          <w:b/>
          <w:bCs/>
          <w:sz w:val="22"/>
          <w:szCs w:val="22"/>
        </w:rPr>
        <w:t xml:space="preserve">2.  Alex made only minimum payments on a $600 credit card balance that offered "no interest for 12 months." He did not pay it off in time. The deferred interest of $186 was charged all at once. What type of trap did Alex fall into?</w:t>
      </w:r>
    </w:p>
    <w:p>
      <w:pPr>
        <w:spacing w:after="40" w:before="40"/>
      </w:pPr>
      <w:r>
        <w:rPr>
          <w:rFonts w:ascii="Georgia" w:cs="Georgia" w:eastAsia="Georgia" w:hAnsi="Georgia"/>
          <w:sz w:val="22"/>
          <w:szCs w:val="22"/>
        </w:rPr>
        <w:t xml:space="preserve">   A.  </w:t>
      </w:r>
      <w:r>
        <w:rPr>
          <w:rFonts w:ascii="Georgia" w:cs="Georgia" w:eastAsia="Georgia" w:hAnsi="Georgia"/>
          <w:sz w:val="22"/>
          <w:szCs w:val="22"/>
        </w:rPr>
        <w:t xml:space="preserve">Balance transfer fee</w:t>
      </w:r>
    </w:p>
    <w:p>
      <w:pPr>
        <w:spacing w:after="40" w:before="40"/>
      </w:pPr>
      <w:r>
        <w:rPr>
          <w:rFonts w:ascii="Georgia" w:cs="Georgia" w:eastAsia="Georgia" w:hAnsi="Georgia"/>
          <w:sz w:val="22"/>
          <w:szCs w:val="22"/>
        </w:rPr>
        <w:t xml:space="preserve">   B.  </w:t>
      </w:r>
      <w:r>
        <w:rPr>
          <w:rFonts w:ascii="Georgia" w:cs="Georgia" w:eastAsia="Georgia" w:hAnsi="Georgia"/>
          <w:sz w:val="22"/>
          <w:szCs w:val="22"/>
        </w:rPr>
        <w:t xml:space="preserve">Annual fee trap</w:t>
      </w:r>
    </w:p>
    <w:p>
      <w:pPr>
        <w:spacing w:after="40" w:before="40"/>
      </w:pPr>
      <w:r>
        <w:rPr>
          <w:rFonts w:ascii="Georgia" w:cs="Georgia" w:eastAsia="Georgia" w:hAnsi="Georgia"/>
          <w:sz w:val="22"/>
          <w:szCs w:val="22"/>
        </w:rPr>
        <w:t xml:space="preserve">   C.  </w:t>
      </w:r>
      <w:r>
        <w:rPr>
          <w:rFonts w:ascii="Georgia" w:cs="Georgia" w:eastAsia="Georgia" w:hAnsi="Georgia"/>
          <w:sz w:val="22"/>
          <w:szCs w:val="22"/>
        </w:rPr>
        <w:t xml:space="preserve">Deferred interest promotion</w:t>
      </w:r>
    </w:p>
    <w:p>
      <w:pPr>
        <w:spacing w:after="40" w:before="40"/>
      </w:pPr>
      <w:r>
        <w:rPr>
          <w:rFonts w:ascii="Georgia" w:cs="Georgia" w:eastAsia="Georgia" w:hAnsi="Georgia"/>
          <w:sz w:val="22"/>
          <w:szCs w:val="22"/>
        </w:rPr>
        <w:t xml:space="preserve">   D.  </w:t>
      </w:r>
      <w:r>
        <w:rPr>
          <w:rFonts w:ascii="Georgia" w:cs="Georgia" w:eastAsia="Georgia" w:hAnsi="Georgia"/>
          <w:sz w:val="22"/>
          <w:szCs w:val="22"/>
        </w:rPr>
        <w:t xml:space="preserve">Penalty APR trigger</w:t>
      </w:r>
    </w:p>
    <w:p>
      <w:pPr>
        <w:spacing w:after="60" w:before="160"/>
      </w:pPr>
      <w:r>
        <w:rPr>
          <w:rFonts w:ascii="Georgia" w:cs="Georgia" w:eastAsia="Georgia" w:hAnsi="Georgia"/>
          <w:b/>
          <w:bCs/>
          <w:sz w:val="22"/>
          <w:szCs w:val="22"/>
        </w:rPr>
        <w:t xml:space="preserve">3.  Sofia was rejected for an apartment because of her thin credit file. A "thin credit file" means:</w:t>
      </w:r>
    </w:p>
    <w:p>
      <w:pPr>
        <w:spacing w:after="40" w:before="40"/>
      </w:pPr>
      <w:r>
        <w:rPr>
          <w:rFonts w:ascii="Georgia" w:cs="Georgia" w:eastAsia="Georgia" w:hAnsi="Georgia"/>
          <w:sz w:val="22"/>
          <w:szCs w:val="22"/>
        </w:rPr>
        <w:t xml:space="preserve">   A.  </w:t>
      </w:r>
      <w:r>
        <w:rPr>
          <w:rFonts w:ascii="Georgia" w:cs="Georgia" w:eastAsia="Georgia" w:hAnsi="Georgia"/>
          <w:sz w:val="22"/>
          <w:szCs w:val="22"/>
        </w:rPr>
        <w:t xml:space="preserve">Her credit score is below 600</w:t>
      </w:r>
    </w:p>
    <w:p>
      <w:pPr>
        <w:spacing w:after="40" w:before="40"/>
      </w:pPr>
      <w:r>
        <w:rPr>
          <w:rFonts w:ascii="Georgia" w:cs="Georgia" w:eastAsia="Georgia" w:hAnsi="Georgia"/>
          <w:sz w:val="22"/>
          <w:szCs w:val="22"/>
        </w:rPr>
        <w:t xml:space="preserve">   B.  </w:t>
      </w:r>
      <w:r>
        <w:rPr>
          <w:rFonts w:ascii="Georgia" w:cs="Georgia" w:eastAsia="Georgia" w:hAnsi="Georgia"/>
          <w:sz w:val="22"/>
          <w:szCs w:val="22"/>
        </w:rPr>
        <w:t xml:space="preserve">She has too many open accounts</w:t>
      </w:r>
    </w:p>
    <w:p>
      <w:pPr>
        <w:spacing w:after="40" w:before="40"/>
      </w:pPr>
      <w:r>
        <w:rPr>
          <w:rFonts w:ascii="Georgia" w:cs="Georgia" w:eastAsia="Georgia" w:hAnsi="Georgia"/>
          <w:sz w:val="22"/>
          <w:szCs w:val="22"/>
        </w:rPr>
        <w:t xml:space="preserve">   C.  </w:t>
      </w:r>
      <w:r>
        <w:rPr>
          <w:rFonts w:ascii="Georgia" w:cs="Georgia" w:eastAsia="Georgia" w:hAnsi="Georgia"/>
          <w:sz w:val="22"/>
          <w:szCs w:val="22"/>
        </w:rPr>
        <w:t xml:space="preserve">She has little or no credit history for lenders to evaluate</w:t>
      </w:r>
    </w:p>
    <w:p>
      <w:pPr>
        <w:spacing w:after="40" w:before="40"/>
      </w:pPr>
      <w:r>
        <w:rPr>
          <w:rFonts w:ascii="Georgia" w:cs="Georgia" w:eastAsia="Georgia" w:hAnsi="Georgia"/>
          <w:sz w:val="22"/>
          <w:szCs w:val="22"/>
        </w:rPr>
        <w:t xml:space="preserve">   D.  </w:t>
      </w:r>
      <w:r>
        <w:rPr>
          <w:rFonts w:ascii="Georgia" w:cs="Georgia" w:eastAsia="Georgia" w:hAnsi="Georgia"/>
          <w:sz w:val="22"/>
          <w:szCs w:val="22"/>
        </w:rPr>
        <w:t xml:space="preserve">She missed a payment in the past year</w:t>
      </w:r>
    </w:p>
    <w:p>
      <w:pPr>
        <w:spacing w:after="60" w:before="160"/>
      </w:pPr>
      <w:r>
        <w:rPr>
          <w:rFonts w:ascii="Georgia" w:cs="Georgia" w:eastAsia="Georgia" w:hAnsi="Georgia"/>
          <w:b/>
          <w:bCs/>
          <w:sz w:val="22"/>
          <w:szCs w:val="22"/>
        </w:rPr>
        <w:t xml:space="preserve">4.  The most important rule for using a credit card to build credit safely is:</w:t>
      </w:r>
    </w:p>
    <w:p>
      <w:pPr>
        <w:spacing w:after="40" w:before="40"/>
      </w:pPr>
      <w:r>
        <w:rPr>
          <w:rFonts w:ascii="Georgia" w:cs="Georgia" w:eastAsia="Georgia" w:hAnsi="Georgia"/>
          <w:sz w:val="22"/>
          <w:szCs w:val="22"/>
        </w:rPr>
        <w:t xml:space="preserve">   A.  </w:t>
      </w:r>
      <w:r>
        <w:rPr>
          <w:rFonts w:ascii="Georgia" w:cs="Georgia" w:eastAsia="Georgia" w:hAnsi="Georgia"/>
          <w:sz w:val="22"/>
          <w:szCs w:val="22"/>
        </w:rPr>
        <w:t xml:space="preserve">Never carry a balance above 50% of your limit</w:t>
      </w:r>
    </w:p>
    <w:p>
      <w:pPr>
        <w:spacing w:after="40" w:before="40"/>
      </w:pPr>
      <w:r>
        <w:rPr>
          <w:rFonts w:ascii="Georgia" w:cs="Georgia" w:eastAsia="Georgia" w:hAnsi="Georgia"/>
          <w:sz w:val="22"/>
          <w:szCs w:val="22"/>
        </w:rPr>
        <w:t xml:space="preserve">   B.  </w:t>
      </w:r>
      <w:r>
        <w:rPr>
          <w:rFonts w:ascii="Georgia" w:cs="Georgia" w:eastAsia="Georgia" w:hAnsi="Georgia"/>
          <w:sz w:val="22"/>
          <w:szCs w:val="22"/>
        </w:rPr>
        <w:t xml:space="preserve">Pay the statement balance in full every month</w:t>
      </w:r>
    </w:p>
    <w:p>
      <w:pPr>
        <w:spacing w:after="40" w:before="40"/>
      </w:pPr>
      <w:r>
        <w:rPr>
          <w:rFonts w:ascii="Georgia" w:cs="Georgia" w:eastAsia="Georgia" w:hAnsi="Georgia"/>
          <w:sz w:val="22"/>
          <w:szCs w:val="22"/>
        </w:rPr>
        <w:t xml:space="preserve">   C.  </w:t>
      </w:r>
      <w:r>
        <w:rPr>
          <w:rFonts w:ascii="Georgia" w:cs="Georgia" w:eastAsia="Georgia" w:hAnsi="Georgia"/>
          <w:sz w:val="22"/>
          <w:szCs w:val="22"/>
        </w:rPr>
        <w:t xml:space="preserve">Apply for at least three cards to show you can manage credit</w:t>
      </w:r>
    </w:p>
    <w:p>
      <w:pPr>
        <w:spacing w:after="40" w:before="40"/>
      </w:pPr>
      <w:r>
        <w:rPr>
          <w:rFonts w:ascii="Georgia" w:cs="Georgia" w:eastAsia="Georgia" w:hAnsi="Georgia"/>
          <w:sz w:val="22"/>
          <w:szCs w:val="22"/>
        </w:rPr>
        <w:t xml:space="preserve">   D.  </w:t>
      </w:r>
      <w:r>
        <w:rPr>
          <w:rFonts w:ascii="Georgia" w:cs="Georgia" w:eastAsia="Georgia" w:hAnsi="Georgia"/>
          <w:sz w:val="22"/>
          <w:szCs w:val="22"/>
        </w:rPr>
        <w:t xml:space="preserve">Only use your card for large purchases</w:t>
      </w:r>
    </w:p>
    <w:p>
      <w:pPr>
        <w:spacing w:after="60" w:before="160"/>
      </w:pPr>
      <w:r>
        <w:rPr>
          <w:rFonts w:ascii="Georgia" w:cs="Georgia" w:eastAsia="Georgia" w:hAnsi="Georgia"/>
          <w:b/>
          <w:bCs/>
          <w:sz w:val="22"/>
          <w:szCs w:val="22"/>
        </w:rPr>
        <w:t xml:space="preserve">5.  If a student borrows $28,000 at 5.5% interest over 10 years, they will repay significantly more than $28,000. What accounts for the difference?</w:t>
      </w:r>
    </w:p>
    <w:p>
      <w:pPr>
        <w:spacing w:after="40" w:before="40"/>
      </w:pPr>
      <w:r>
        <w:rPr>
          <w:rFonts w:ascii="Georgia" w:cs="Georgia" w:eastAsia="Georgia" w:hAnsi="Georgia"/>
          <w:sz w:val="22"/>
          <w:szCs w:val="22"/>
        </w:rPr>
        <w:t xml:space="preserve">   A.  </w:t>
      </w:r>
      <w:r>
        <w:rPr>
          <w:rFonts w:ascii="Georgia" w:cs="Georgia" w:eastAsia="Georgia" w:hAnsi="Georgia"/>
          <w:sz w:val="22"/>
          <w:szCs w:val="22"/>
        </w:rPr>
        <w:t xml:space="preserve">Loan origination fee paid upfront</w:t>
      </w:r>
    </w:p>
    <w:p>
      <w:pPr>
        <w:spacing w:after="40" w:before="40"/>
      </w:pPr>
      <w:r>
        <w:rPr>
          <w:rFonts w:ascii="Georgia" w:cs="Georgia" w:eastAsia="Georgia" w:hAnsi="Georgia"/>
          <w:sz w:val="22"/>
          <w:szCs w:val="22"/>
        </w:rPr>
        <w:t xml:space="preserve">   B.  </w:t>
      </w:r>
      <w:r>
        <w:rPr>
          <w:rFonts w:ascii="Georgia" w:cs="Georgia" w:eastAsia="Georgia" w:hAnsi="Georgia"/>
          <w:sz w:val="22"/>
          <w:szCs w:val="22"/>
        </w:rPr>
        <w:t xml:space="preserve">Compound interest accumulating over the repayment period</w:t>
      </w:r>
    </w:p>
    <w:p>
      <w:pPr>
        <w:spacing w:after="40" w:before="40"/>
      </w:pPr>
      <w:r>
        <w:rPr>
          <w:rFonts w:ascii="Georgia" w:cs="Georgia" w:eastAsia="Georgia" w:hAnsi="Georgia"/>
          <w:sz w:val="22"/>
          <w:szCs w:val="22"/>
        </w:rPr>
        <w:t xml:space="preserve">   C.  </w:t>
      </w:r>
      <w:r>
        <w:rPr>
          <w:rFonts w:ascii="Georgia" w:cs="Georgia" w:eastAsia="Georgia" w:hAnsi="Georgia"/>
          <w:sz w:val="22"/>
          <w:szCs w:val="22"/>
        </w:rPr>
        <w:t xml:space="preserve">The lender's annual maintenance charge</w:t>
      </w:r>
    </w:p>
    <w:p>
      <w:pPr>
        <w:spacing w:after="40" w:before="40"/>
      </w:pPr>
      <w:r>
        <w:rPr>
          <w:rFonts w:ascii="Georgia" w:cs="Georgia" w:eastAsia="Georgia" w:hAnsi="Georgia"/>
          <w:sz w:val="22"/>
          <w:szCs w:val="22"/>
        </w:rPr>
        <w:t xml:space="preserve">   D.  </w:t>
      </w:r>
      <w:r>
        <w:rPr>
          <w:rFonts w:ascii="Georgia" w:cs="Georgia" w:eastAsia="Georgia" w:hAnsi="Georgia"/>
          <w:sz w:val="22"/>
          <w:szCs w:val="22"/>
        </w:rPr>
        <w:t xml:space="preserve">State and federal taxes on the loan proceeds</w:t>
      </w:r>
    </w:p>
    <w:p>
      <w:pPr>
        <w:pBdr>
          <w:bottom w:val="single" w:color="DDDDDD" w:sz="4" w:space="1"/>
        </w:pBdr>
        <w:spacing w:after="200" w:before="200"/>
      </w:pPr>
      <w:r>
        <w:t xml:space="preserve"/>
      </w:r>
    </w:p>
    <w:p>
      <w:pPr>
        <w:spacing w:after="80" w:before="280"/>
      </w:pPr>
      <w:r>
        <w:rPr>
          <w:rFonts w:ascii="Georgia" w:cs="Georgia" w:eastAsia="Georgia" w:hAnsi="Georgia"/>
          <w:b/>
          <w:bCs/>
          <w:color w:val="2E6DA4"/>
          <w:sz w:val="20"/>
          <w:szCs w:val="20"/>
        </w:rPr>
        <w:t xml:space="preserve">PART 2 — SCENARIO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3EEF8" w:val="clear"/>
            <w:tcMar>
              <w:top w:type="dxa" w:w="140"/>
              <w:left w:type="dxa" w:w="180"/>
              <w:bottom w:type="dxa" w:w="140"/>
              <w:right w:type="dxa" w:w="180"/>
            </w:tcMar>
          </w:tcPr>
          <w:p>
            <w:pPr>
              <w:spacing w:after="0" w:before="0"/>
            </w:pPr>
            <w:r>
              <w:rPr>
                <w:rFonts w:ascii="Georgia" w:cs="Georgia" w:eastAsia="Georgia" w:hAnsi="Georgia"/>
                <w:sz w:val="22"/>
                <w:szCs w:val="22"/>
              </w:rPr>
              <w:t xml:space="preserve">👥  One year after receiving their first paychecks, each character has a different credit situation. Lucy became an authorized user on a family member's credit card at 16 and now has a 720 credit score. Joseph applied for three credit cards in one month and carries balances on two of them. Alex has no credit cards and no credit history. Sofia was rejected for a first apartment due to a thin credit file.</w:t>
            </w:r>
          </w:p>
        </w:tc>
      </w:tr>
    </w:tbl>
    <w:p>
      <w:pPr>
        <w:spacing w:after="80" w:before="280"/>
      </w:pPr>
      <w:r>
        <w:rPr>
          <w:rFonts w:ascii="Georgia" w:cs="Georgia" w:eastAsia="Georgia" w:hAnsi="Georgia"/>
          <w:b/>
          <w:bCs/>
          <w:color w:val="2E6DA4"/>
          <w:sz w:val="20"/>
          <w:szCs w:val="20"/>
        </w:rPr>
        <w:t xml:space="preserve">PART 3 — SHORT ANSWER  (5 POINTS EACH)</w:t>
      </w:r>
    </w:p>
    <w:p>
      <w:pPr>
        <w:spacing w:after="80" w:before="160"/>
      </w:pPr>
      <w:r>
        <w:rPr>
          <w:rFonts w:ascii="Georgia" w:cs="Georgia" w:eastAsia="Georgia" w:hAnsi="Georgia"/>
          <w:b/>
          <w:bCs/>
          <w:sz w:val="22"/>
          <w:szCs w:val="22"/>
        </w:rPr>
        <w:t xml:space="preserve">1.  Explain the difference between a credit card's interest rate and its minimum payment requirement. Why is making only the minimum payment dangerous?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spacing w:after="80" w:before="160"/>
      </w:pPr>
      <w:r>
        <w:rPr>
          <w:rFonts w:ascii="Georgia" w:cs="Georgia" w:eastAsia="Georgia" w:hAnsi="Georgia"/>
          <w:b/>
          <w:bCs/>
          <w:sz w:val="22"/>
          <w:szCs w:val="22"/>
        </w:rPr>
        <w:t xml:space="preserve">2.  Both Alex and Sofia have no debt — but they are still at a financial disadvantage. Explain why having no credit history creates real-world problems, using at least one 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pBdr>
          <w:bottom w:val="single" w:color="DDDDDD" w:sz="4" w:space="1"/>
        </w:pBdr>
        <w:spacing w:after="200" w:before="200"/>
      </w:pPr>
      <w:r>
        <w:t xml:space="preserve"/>
      </w:r>
    </w:p>
    <w:p>
      <w:pPr>
        <w:spacing w:after="80" w:before="280"/>
      </w:pPr>
      <w:r>
        <w:rPr>
          <w:rFonts w:ascii="Georgia" w:cs="Georgia" w:eastAsia="Georgia" w:hAnsi="Georgia"/>
          <w:b/>
          <w:bCs/>
          <w:color w:val="2E6DA4"/>
          <w:sz w:val="20"/>
          <w:szCs w:val="20"/>
        </w:rPr>
        <w:t xml:space="preserve">PART 4 — MATH PROBLEM  (10 POINTS)</w:t>
      </w:r>
    </w:p>
    <w:p>
      <w:pPr>
        <w:spacing w:after="40" w:before="160"/>
      </w:pPr>
      <w:r>
        <w:rPr>
          <w:rFonts w:ascii="Georgia" w:cs="Georgia" w:eastAsia="Georgia" w:hAnsi="Georgia"/>
          <w:b/>
          <w:bCs/>
          <w:sz w:val="22"/>
          <w:szCs w:val="22"/>
        </w:rPr>
        <w:t xml:space="preserve">1.  Kayla has a $1,200 credit card balance at 24% APR. She makes only the $30 minimum payment each month. (a) How much interest does she pay in the first month? (b) How much of her $30 payment actually reduces her balance? (Hint: monthly rate = 24% ÷ 12)</w:t>
      </w:r>
    </w:p>
    <w:p>
      <w:pPr>
        <w:spacing w:after="80" w:before="0"/>
      </w:pPr>
      <w:r>
        <w:rPr>
          <w:rFonts w:ascii="Georgia" w:cs="Georgia" w:eastAsia="Georgia" w:hAnsi="Georgia"/>
          <w:i/>
          <w:iCs/>
          <w:color w:val="666666"/>
          <w:sz w:val="20"/>
          <w:szCs w:val="20"/>
        </w:rPr>
        <w:t xml:space="preserve">Show your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r>
        <w:tc>
          <w:tcPr>
            <w:tcW w:type="dxa" w:w="9360"/>
            <w:tcBorders>
              <w:top w:val="none" w:color="FFFFFF" w:sz="0"/>
              <w:left w:val="none" w:color="FFFFFF" w:sz="0"/>
              <w:bottom w:val="single" w:color="CCCCCC" w:sz="1"/>
              <w:right w:val="none" w:color="FFFFFF" w:sz="0"/>
            </w:tcBorders>
            <w:tcMar>
              <w:top w:type="dxa" w:w="0"/>
              <w:left w:type="dxa" w:w="0"/>
              <w:bottom w:type="dxa" w:w="200"/>
              <w:right w:type="dxa" w:w="0"/>
            </w:tcMar>
          </w:tcPr>
          <w:p>
            <w:pPr>
              <w:spacing w:after="0" w:before="0"/>
            </w:pPr>
            <w:r>
              <w:t xml:space="preserve"/>
            </w:r>
          </w:p>
        </w:tc>
      </w:tr>
    </w:tbl>
    <w:p>
      <w:pPr>
        <w:pBdr>
          <w:bottom w:val="single" w:color="DDDDDD" w:sz="4" w:space="1"/>
        </w:pBdr>
        <w:spacing w:after="200" w:before="200"/>
      </w:pPr>
      <w:r>
        <w:t xml:space="preserve"/>
      </w:r>
    </w:p>
    <w:p>
      <w:pPr>
        <w:spacing w:after="80" w:before="280"/>
      </w:pPr>
      <w:r>
        <w:rPr>
          <w:rFonts w:ascii="Georgia" w:cs="Georgia" w:eastAsia="Georgia" w:hAnsi="Georgia"/>
          <w:b/>
          <w:bCs/>
          <w:color w:val="2E6DA4"/>
          <w:sz w:val="20"/>
          <w:szCs w:val="20"/>
        </w:rPr>
        <w:t xml:space="preserve">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Multiple Choice</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Short Answer</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Math</w:t>
            </w:r>
          </w:p>
          <w:p>
            <w:pPr>
              <w:jc w:val="center"/>
            </w:pPr>
            <w:r>
              <w:rPr>
                <w:rFonts w:ascii="Georgia" w:cs="Georgia" w:eastAsia="Georgia" w:hAnsi="Georgia"/>
                <w:color w:val="1B3A6B"/>
                <w:sz w:val="22"/>
                <w:szCs w:val="22"/>
              </w:rPr>
              <w:t xml:space="preserve">/10</w:t>
            </w:r>
          </w:p>
        </w:tc>
        <w:tc>
          <w:tcPr>
            <w:tcW w:type="dxa" w:w="2340"/>
            <w:tcBorders>
              <w:top w:val="single" w:color="CCCCCC" w:sz="1"/>
              <w:left w:val="single" w:color="CCCCCC" w:sz="1"/>
              <w:bottom w:val="single" w:color="CCCCCC" w:sz="1"/>
              <w:right w:val="single" w:color="CCCCCC" w:sz="1"/>
            </w:tcBorders>
            <w:shd w:fill="E3EEF8" w:val="clear"/>
            <w:tcMar>
              <w:top w:type="dxa" w:w="80"/>
              <w:left w:type="dxa" w:w="100"/>
              <w:bottom w:type="dxa" w:w="80"/>
              <w:right w:type="dxa" w:w="100"/>
            </w:tcMar>
          </w:tcPr>
          <w:p>
            <w:pPr>
              <w:jc w:val="center"/>
            </w:pPr>
            <w:r>
              <w:rPr>
                <w:rFonts w:ascii="Georgia" w:cs="Georgia" w:eastAsia="Georgia" w:hAnsi="Georgia"/>
                <w:b/>
                <w:bCs/>
                <w:sz w:val="18"/>
                <w:szCs w:val="18"/>
              </w:rPr>
              <w:t xml:space="preserve">Total</w:t>
            </w:r>
          </w:p>
          <w:p>
            <w:pPr>
              <w:jc w:val="center"/>
            </w:pPr>
            <w:r>
              <w:rPr>
                <w:rFonts w:ascii="Georgia" w:cs="Georgia" w:eastAsia="Georgia" w:hAnsi="Georgia"/>
                <w:color w:val="1B3A6B"/>
                <w:sz w:val="22"/>
                <w:szCs w:val="22"/>
              </w:rPr>
              <w:t xml:space="preserve">/30</w:t>
            </w:r>
          </w:p>
        </w:tc>
      </w:tr>
    </w:tbl>
    <w:p>
      <w:pPr>
        <w:spacing w:after="0" w:before="80"/>
      </w:pPr>
      <w:r>
        <w:t xml:space="preserve"/>
      </w:r>
    </w:p>
    <w:p>
      <w:pPr>
        <w:spacing w:after="0" w:before="0"/>
      </w:pPr>
      <w:r>
        <w:rPr>
          <w:rFonts w:ascii="Georgia" w:cs="Georgia" w:eastAsia="Georgia" w:hAnsi="Georgia"/>
          <w:color w:val="555555"/>
          <w:sz w:val="20"/>
          <w:szCs w:val="20"/>
        </w:rPr>
        <w:t xml:space="preserve">Grader notes:</w:t>
      </w:r>
    </w:p>
    <w:sectPr>
      <w:headerReference w:type="default" r:id="rId7"/>
      <w:footerReference w:type="default" r:id="rId9"/>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2"/>
      </w:pBdr>
      <w:tabs>
        <w:tab w:val="right" w:pos="9360"/>
      </w:tabs>
    </w:pPr>
    <w:r>
      <w:rPr>
        <w:rFonts w:ascii="Arial" w:cs="Arial" w:eastAsia="Arial" w:hAnsi="Arial"/>
        <w:color w:val="888888"/>
        <w:sz w:val="18"/>
        <w:szCs w:val="18"/>
      </w:rPr>
      <w:t xml:space="preserve">Teen Money Independence  ·  </w:t>
    </w:r>
    <w:r>
      <w:rPr>
        <w:rFonts w:ascii="Arial" w:cs="Arial" w:eastAsia="Arial" w:hAnsi="Arial"/>
        <w:b/>
        <w:bCs/>
        <w:color w:val="1B3A6B"/>
        <w:sz w:val="18"/>
        <w:szCs w:val="18"/>
      </w:rPr>
      <w:t xml:space="preserve">Unit 4 Quiz — Credit &amp; Debt</w:t>
    </w:r>
    <w:r>
      <w:rPr>
        <w:sz w:val="18"/>
        <w:szCs w:val="18"/>
      </w:rPr>
      <w:t xml:space="preserve">	</w:t>
    </w:r>
    <w:r>
      <w:rPr>
        <w:rFonts w:ascii="Arial" w:cs="Arial" w:eastAsia="Arial" w:hAnsi="Arial"/>
        <w:i/>
        <w:iCs/>
        <w:color w:val="AAAAAA"/>
        <w:sz w:val="18"/>
        <w:szCs w:val="18"/>
      </w:rPr>
      <w:t xml:space="preserve">Educator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2026-05-27T14:24:10.317Z</dcterms:created>
  <dcterms:modified xsi:type="dcterms:W3CDTF">2026-05-27T14:24:10.317Z</dcterms:modified>
</cp:coreProperties>
</file>

<file path=docProps/custom.xml><?xml version="1.0" encoding="utf-8"?>
<Properties xmlns="http://schemas.openxmlformats.org/officeDocument/2006/custom-properties" xmlns:vt="http://schemas.openxmlformats.org/officeDocument/2006/docPropsVTypes"/>
</file>